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56747B">
        <w:rPr>
          <w:rFonts w:ascii="Times New Roman" w:eastAsia="Times New Roman" w:hAnsi="Times New Roman"/>
          <w:kern w:val="1"/>
          <w:lang w:eastAsia="ar-SA"/>
        </w:rPr>
        <w:t>Набережные Челны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>
        <w:rPr>
          <w:rFonts w:ascii="Times New Roman" w:eastAsia="Times New Roman" w:hAnsi="Times New Roman"/>
          <w:kern w:val="1"/>
          <w:lang w:eastAsia="ar-SA"/>
        </w:rPr>
        <w:t>ой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2C6439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2C6439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2C6439">
              <w:rPr>
                <w:rFonts w:ascii="Times New Roman" w:eastAsia="Times New Roman" w:hAnsi="Times New Roman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2C6439">
              <w:rPr>
                <w:rFonts w:ascii="Times New Roman" w:eastAsia="Times New Roman" w:hAnsi="Times New Roman"/>
              </w:rPr>
              <w:t>л.с</w:t>
            </w:r>
            <w:proofErr w:type="spellEnd"/>
            <w:r w:rsidRPr="002C64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D95769">
        <w:rPr>
          <w:rFonts w:ascii="Times New Roman" w:eastAsia="Times New Roman" w:hAnsi="Times New Roman"/>
          <w:kern w:val="1"/>
          <w:lang w:eastAsia="ar-SA"/>
        </w:rPr>
        <w:t>21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95769">
        <w:rPr>
          <w:rFonts w:ascii="Times New Roman" w:eastAsia="Times New Roman" w:hAnsi="Times New Roman"/>
          <w:kern w:val="1"/>
          <w:lang w:eastAsia="ar-SA"/>
        </w:rPr>
        <w:t>6</w:t>
      </w:r>
      <w:r w:rsidR="007F649B">
        <w:rPr>
          <w:rFonts w:ascii="Times New Roman" w:eastAsia="Times New Roman" w:hAnsi="Times New Roman"/>
          <w:kern w:val="1"/>
          <w:lang w:eastAsia="ar-SA"/>
        </w:rPr>
        <w:t>00</w:t>
      </w:r>
      <w:r w:rsidR="00A825A0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2C6439" w:rsidRPr="002C6439">
        <w:rPr>
          <w:rFonts w:ascii="Times New Roman" w:eastAsia="Times New Roman" w:hAnsi="Times New Roman"/>
          <w:kern w:val="1"/>
          <w:lang w:eastAsia="ar-SA"/>
        </w:rPr>
        <w:t xml:space="preserve">двадцать </w:t>
      </w:r>
      <w:r w:rsidR="00D95769">
        <w:rPr>
          <w:rFonts w:ascii="Times New Roman" w:eastAsia="Times New Roman" w:hAnsi="Times New Roman"/>
          <w:kern w:val="1"/>
          <w:lang w:eastAsia="ar-SA"/>
        </w:rPr>
        <w:t>одна</w:t>
      </w:r>
      <w:r w:rsidR="002C6439" w:rsidRPr="002C6439">
        <w:rPr>
          <w:rFonts w:ascii="Times New Roman" w:eastAsia="Times New Roman" w:hAnsi="Times New Roman"/>
          <w:kern w:val="1"/>
          <w:lang w:eastAsia="ar-SA"/>
        </w:rPr>
        <w:t xml:space="preserve"> тысяч</w:t>
      </w:r>
      <w:r w:rsidR="00D95769">
        <w:rPr>
          <w:rFonts w:ascii="Times New Roman" w:eastAsia="Times New Roman" w:hAnsi="Times New Roman"/>
          <w:kern w:val="1"/>
          <w:lang w:eastAsia="ar-SA"/>
        </w:rPr>
        <w:t>а шестьсот</w:t>
      </w:r>
      <w:r w:rsidR="00E40848" w:rsidRPr="002C6439">
        <w:rPr>
          <w:rFonts w:ascii="Times New Roman" w:eastAsia="Times New Roman" w:hAnsi="Times New Roman"/>
          <w:kern w:val="1"/>
          <w:lang w:eastAsia="ar-SA"/>
        </w:rPr>
        <w:t>)</w:t>
      </w:r>
      <w:r w:rsidR="00E40848">
        <w:rPr>
          <w:rFonts w:ascii="Times New Roman" w:eastAsia="Times New Roman" w:hAnsi="Times New Roman"/>
          <w:kern w:val="1"/>
          <w:lang w:eastAsia="ar-SA"/>
        </w:rPr>
        <w:t xml:space="preserve"> рубл</w:t>
      </w:r>
      <w:r w:rsidR="00D95769">
        <w:rPr>
          <w:rFonts w:ascii="Times New Roman" w:eastAsia="Times New Roman" w:hAnsi="Times New Roman"/>
          <w:kern w:val="1"/>
          <w:lang w:eastAsia="ar-SA"/>
        </w:rPr>
        <w:t>ей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2C6439">
        <w:rPr>
          <w:rFonts w:ascii="Times New Roman" w:eastAsia="Times New Roman" w:hAnsi="Times New Roman"/>
          <w:kern w:val="1"/>
          <w:lang w:eastAsia="ar-SA"/>
        </w:rPr>
        <w:t>№2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D95769">
        <w:rPr>
          <w:rFonts w:ascii="Times New Roman" w:eastAsia="Times New Roman" w:hAnsi="Times New Roman"/>
          <w:kern w:val="1"/>
          <w:lang w:eastAsia="ar-SA"/>
        </w:rPr>
        <w:t>24 февраля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 ИНН 120803201239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40817810450221186446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D95769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D95769">
        <w:rPr>
          <w:rFonts w:ascii="Times New Roman" w:eastAsia="Times New Roman" w:hAnsi="Times New Roman"/>
          <w:kern w:val="1"/>
          <w:lang w:eastAsia="ar-SA"/>
        </w:rPr>
        <w:t>подписания</w:t>
      </w:r>
      <w:bookmarkStart w:id="0" w:name="_GoBack"/>
      <w:bookmarkEnd w:id="0"/>
      <w:r w:rsidR="002C6439">
        <w:rPr>
          <w:rFonts w:ascii="Times New Roman" w:eastAsia="Times New Roman" w:hAnsi="Times New Roman"/>
          <w:kern w:val="1"/>
          <w:lang w:eastAsia="ar-SA"/>
        </w:rPr>
        <w:t xml:space="preserve"> акта приема-передачи имущества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2C6439" w:rsidRDefault="002C6439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D95769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lastRenderedPageBreak/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возврат 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08"/>
        <w:gridCol w:w="5029"/>
      </w:tblGrid>
      <w:tr w:rsidR="006A2B9E" w:rsidRPr="007B0719" w:rsidTr="007F1D25">
        <w:trPr>
          <w:trHeight w:val="394"/>
        </w:trPr>
        <w:tc>
          <w:tcPr>
            <w:tcW w:w="5308" w:type="dxa"/>
          </w:tcPr>
          <w:p w:rsidR="006A2B9E" w:rsidRPr="006A2B9E" w:rsidRDefault="006A2B9E" w:rsidP="00276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 xml:space="preserve">г. 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Набережные Челны</w:t>
            </w:r>
          </w:p>
        </w:tc>
        <w:tc>
          <w:tcPr>
            <w:tcW w:w="5029" w:type="dxa"/>
          </w:tcPr>
          <w:p w:rsidR="006A2B9E" w:rsidRPr="006A2B9E" w:rsidRDefault="007F649B" w:rsidP="007F649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___»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_______ 20</w:t>
            </w:r>
            <w:r w:rsidR="00A825A0">
              <w:rPr>
                <w:rFonts w:ascii="Times New Roman" w:eastAsia="Times New Roman" w:hAnsi="Times New Roman"/>
                <w:kern w:val="1"/>
                <w:lang w:eastAsia="ar-SA"/>
              </w:rPr>
              <w:t>26</w:t>
            </w:r>
            <w:r w:rsidR="006A2B9E" w:rsidRPr="006A2B9E">
              <w:rPr>
                <w:rFonts w:ascii="Times New Roman" w:eastAsia="Times New Roman" w:hAnsi="Times New Roman"/>
                <w:kern w:val="1"/>
                <w:lang w:val="en-US" w:eastAsia="ar-SA"/>
              </w:rPr>
              <w:t>.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B7141D" w:rsidRPr="006A2B9E" w:rsidRDefault="007F649B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="002C6439">
        <w:rPr>
          <w:rFonts w:ascii="Times New Roman" w:eastAsia="Times New Roman" w:hAnsi="Times New Roman"/>
          <w:kern w:val="1"/>
          <w:lang w:eastAsia="ar-SA"/>
        </w:rPr>
        <w:t>Александровой Валентины Ивановны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A825A0" w:rsidRPr="007F649B" w:rsidTr="001C1F17">
        <w:trPr>
          <w:trHeight w:val="655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A825A0" w:rsidRPr="007F649B" w:rsidTr="001C1F17">
        <w:trPr>
          <w:trHeight w:val="320"/>
        </w:trPr>
        <w:tc>
          <w:tcPr>
            <w:tcW w:w="672" w:type="dxa"/>
            <w:shd w:val="clear" w:color="auto" w:fill="auto"/>
          </w:tcPr>
          <w:p w:rsidR="00A825A0" w:rsidRPr="007F649B" w:rsidRDefault="002C6439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2C6439" w:rsidP="001C1F17">
            <w:pPr>
              <w:spacing w:after="0"/>
              <w:jc w:val="both"/>
              <w:rPr>
                <w:rFonts w:ascii="Times New Roman" w:hAnsi="Times New Roman"/>
              </w:rPr>
            </w:pPr>
            <w:r w:rsidRPr="002C6439">
              <w:rPr>
                <w:rFonts w:ascii="Times New Roman" w:eastAsia="Times New Roman" w:hAnsi="Times New Roman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2C6439">
              <w:rPr>
                <w:rFonts w:ascii="Times New Roman" w:eastAsia="Times New Roman" w:hAnsi="Times New Roman"/>
              </w:rPr>
              <w:t>л.с</w:t>
            </w:r>
            <w:proofErr w:type="spellEnd"/>
            <w:r w:rsidRPr="002C64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4F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5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A0" w:rsidRDefault="004F41A0" w:rsidP="0011101E">
      <w:pPr>
        <w:spacing w:after="0" w:line="240" w:lineRule="auto"/>
      </w:pPr>
      <w:r>
        <w:separator/>
      </w:r>
    </w:p>
  </w:endnote>
  <w:endnote w:type="continuationSeparator" w:id="0">
    <w:p w:rsidR="004F41A0" w:rsidRDefault="004F41A0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A0" w:rsidRDefault="004F41A0" w:rsidP="0011101E">
      <w:pPr>
        <w:spacing w:after="0" w:line="240" w:lineRule="auto"/>
      </w:pPr>
      <w:r>
        <w:separator/>
      </w:r>
    </w:p>
  </w:footnote>
  <w:footnote w:type="continuationSeparator" w:id="0">
    <w:p w:rsidR="004F41A0" w:rsidRDefault="004F41A0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4F41A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4F41A0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4F41A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238EF"/>
    <w:rsid w:val="00035722"/>
    <w:rsid w:val="000B6DB5"/>
    <w:rsid w:val="000C7C2C"/>
    <w:rsid w:val="0011101E"/>
    <w:rsid w:val="00127AB9"/>
    <w:rsid w:val="0018479C"/>
    <w:rsid w:val="001C1F17"/>
    <w:rsid w:val="002237EB"/>
    <w:rsid w:val="002373D4"/>
    <w:rsid w:val="00274AAB"/>
    <w:rsid w:val="00276ECA"/>
    <w:rsid w:val="002B50D9"/>
    <w:rsid w:val="002C6439"/>
    <w:rsid w:val="002E7785"/>
    <w:rsid w:val="002E78C2"/>
    <w:rsid w:val="00321D8D"/>
    <w:rsid w:val="003612EB"/>
    <w:rsid w:val="00385717"/>
    <w:rsid w:val="00397018"/>
    <w:rsid w:val="003974F4"/>
    <w:rsid w:val="003A1E11"/>
    <w:rsid w:val="003B01F8"/>
    <w:rsid w:val="003E7F91"/>
    <w:rsid w:val="004024C7"/>
    <w:rsid w:val="004255FB"/>
    <w:rsid w:val="00430810"/>
    <w:rsid w:val="004D65F3"/>
    <w:rsid w:val="004E3595"/>
    <w:rsid w:val="004F3534"/>
    <w:rsid w:val="004F41A0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7F649B"/>
    <w:rsid w:val="00821CA2"/>
    <w:rsid w:val="00832C9B"/>
    <w:rsid w:val="00867C96"/>
    <w:rsid w:val="0087756B"/>
    <w:rsid w:val="008C7425"/>
    <w:rsid w:val="008D6C97"/>
    <w:rsid w:val="008E0696"/>
    <w:rsid w:val="008E5180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E0C3D"/>
    <w:rsid w:val="00C16BB7"/>
    <w:rsid w:val="00C57CEF"/>
    <w:rsid w:val="00C83738"/>
    <w:rsid w:val="00C96666"/>
    <w:rsid w:val="00CD4132"/>
    <w:rsid w:val="00CE2A57"/>
    <w:rsid w:val="00CF0664"/>
    <w:rsid w:val="00D651CB"/>
    <w:rsid w:val="00D83B0F"/>
    <w:rsid w:val="00D95769"/>
    <w:rsid w:val="00D959F3"/>
    <w:rsid w:val="00DA1975"/>
    <w:rsid w:val="00DE2907"/>
    <w:rsid w:val="00DE717A"/>
    <w:rsid w:val="00E30D37"/>
    <w:rsid w:val="00E40848"/>
    <w:rsid w:val="00E60B81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6EEB90"/>
  <w15:chartTrackingRefBased/>
  <w15:docId w15:val="{086C017B-D9C1-4F44-A049-7156AE0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3</cp:revision>
  <dcterms:created xsi:type="dcterms:W3CDTF">2026-01-13T13:27:00Z</dcterms:created>
  <dcterms:modified xsi:type="dcterms:W3CDTF">2026-02-20T06:00:00Z</dcterms:modified>
</cp:coreProperties>
</file>